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Default="007D7D7B"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Ju</w:t>
      </w:r>
      <w:r w:rsidR="006466D7">
        <w:rPr>
          <w:rFonts w:ascii="Times New Roman" w:eastAsia="Times New Roman" w:hAnsi="Times New Roman" w:cs="Times New Roman"/>
          <w:b/>
          <w:bCs/>
          <w:color w:val="000000"/>
        </w:rPr>
        <w:t>ly</w:t>
      </w:r>
      <w:r>
        <w:rPr>
          <w:rFonts w:ascii="Times New Roman" w:eastAsia="Times New Roman" w:hAnsi="Times New Roman" w:cs="Times New Roman"/>
          <w:b/>
          <w:bCs/>
          <w:color w:val="000000"/>
        </w:rPr>
        <w:t xml:space="preserve"> </w:t>
      </w:r>
      <w:r w:rsidR="006466D7">
        <w:rPr>
          <w:rFonts w:ascii="Times New Roman" w:eastAsia="Times New Roman" w:hAnsi="Times New Roman" w:cs="Times New Roman"/>
          <w:b/>
          <w:bCs/>
          <w:color w:val="000000"/>
        </w:rPr>
        <w:t>25</w:t>
      </w:r>
      <w:r w:rsidR="0070143E" w:rsidRPr="005B1088">
        <w:rPr>
          <w:rFonts w:ascii="Times New Roman" w:eastAsia="Times New Roman" w:hAnsi="Times New Roman" w:cs="Times New Roman"/>
          <w:b/>
          <w:bCs/>
          <w:color w:val="000000"/>
        </w:rPr>
        <w:t>, 2019</w:t>
      </w:r>
    </w:p>
    <w:p w:rsidR="0072734A" w:rsidRPr="005B1088" w:rsidRDefault="0072734A"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Regular 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72734A">
        <w:rPr>
          <w:rFonts w:ascii="Times New Roman" w:eastAsia="Times New Roman" w:hAnsi="Times New Roman" w:cs="Times New Roman"/>
          <w:color w:val="000000"/>
        </w:rPr>
        <w:t>its regular</w:t>
      </w:r>
      <w:r w:rsidR="00D65792">
        <w:rPr>
          <w:rFonts w:ascii="Times New Roman" w:eastAsia="Times New Roman" w:hAnsi="Times New Roman" w:cs="Times New Roman"/>
          <w:color w:val="000000"/>
        </w:rPr>
        <w:t xml:space="preserve"> </w:t>
      </w:r>
      <w:r w:rsidR="00663E0B" w:rsidRPr="005B1088">
        <w:rPr>
          <w:rFonts w:ascii="Times New Roman" w:eastAsia="Times New Roman" w:hAnsi="Times New Roman" w:cs="Times New Roman"/>
          <w:color w:val="000000"/>
        </w:rPr>
        <w:t>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7D7D7B">
        <w:rPr>
          <w:rFonts w:ascii="Times New Roman" w:eastAsia="Times New Roman" w:hAnsi="Times New Roman" w:cs="Times New Roman"/>
          <w:color w:val="000000"/>
        </w:rPr>
        <w:t>Ju</w:t>
      </w:r>
      <w:r w:rsidR="006466D7">
        <w:rPr>
          <w:rFonts w:ascii="Times New Roman" w:eastAsia="Times New Roman" w:hAnsi="Times New Roman" w:cs="Times New Roman"/>
          <w:color w:val="000000"/>
        </w:rPr>
        <w:t>ly</w:t>
      </w:r>
      <w:r w:rsidR="007D7D7B">
        <w:rPr>
          <w:rFonts w:ascii="Times New Roman" w:eastAsia="Times New Roman" w:hAnsi="Times New Roman" w:cs="Times New Roman"/>
          <w:color w:val="000000"/>
        </w:rPr>
        <w:t xml:space="preserve"> </w:t>
      </w:r>
      <w:r w:rsidR="006466D7">
        <w:rPr>
          <w:rFonts w:ascii="Times New Roman" w:eastAsia="Times New Roman" w:hAnsi="Times New Roman" w:cs="Times New Roman"/>
          <w:color w:val="000000"/>
        </w:rPr>
        <w:t>25</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w:t>
      </w:r>
      <w:r w:rsidR="006466D7">
        <w:rPr>
          <w:rFonts w:ascii="Times New Roman" w:eastAsia="Times New Roman" w:hAnsi="Times New Roman" w:cs="Times New Roman"/>
          <w:color w:val="000000"/>
        </w:rPr>
        <w:t>0</w:t>
      </w:r>
      <w:r w:rsidR="00D65792">
        <w:rPr>
          <w:rFonts w:ascii="Times New Roman" w:eastAsia="Times New Roman" w:hAnsi="Times New Roman" w:cs="Times New Roman"/>
          <w:color w:val="000000"/>
        </w:rPr>
        <w:t>:</w:t>
      </w:r>
      <w:r w:rsidR="006466D7">
        <w:rPr>
          <w:rFonts w:ascii="Times New Roman" w:eastAsia="Times New Roman" w:hAnsi="Times New Roman" w:cs="Times New Roman"/>
          <w:color w:val="000000"/>
        </w:rPr>
        <w:t>0</w:t>
      </w:r>
      <w:r w:rsidRPr="005B1088">
        <w:rPr>
          <w:rFonts w:ascii="Times New Roman" w:eastAsia="Times New Roman" w:hAnsi="Times New Roman" w:cs="Times New Roman"/>
          <w:color w:val="000000"/>
        </w:rPr>
        <w:t xml:space="preserve">0 </w:t>
      </w:r>
      <w:r w:rsidR="006466D7">
        <w:rPr>
          <w:rFonts w:ascii="Times New Roman" w:eastAsia="Times New Roman" w:hAnsi="Times New Roman" w:cs="Times New Roman"/>
          <w:color w:val="000000"/>
        </w:rPr>
        <w:t>a</w:t>
      </w:r>
      <w:r w:rsidRPr="005B1088">
        <w:rPr>
          <w:rFonts w:ascii="Times New Roman" w:eastAsia="Times New Roman" w:hAnsi="Times New Roman" w:cs="Times New Roman"/>
          <w:color w:val="000000"/>
        </w:rPr>
        <w:t>m.  </w:t>
      </w:r>
    </w:p>
    <w:p w:rsidR="00221FCC" w:rsidRDefault="00221FCC" w:rsidP="0010210C">
      <w:pPr>
        <w:spacing w:after="0" w:line="240" w:lineRule="auto"/>
        <w:rPr>
          <w:rFonts w:ascii="Times New Roman" w:eastAsia="Times New Roman" w:hAnsi="Times New Roman" w:cs="Times New Roman"/>
          <w:color w:val="000000"/>
        </w:rPr>
      </w:pPr>
    </w:p>
    <w:p w:rsidR="00957867" w:rsidRPr="00957867" w:rsidRDefault="00957867" w:rsidP="0010210C">
      <w:pPr>
        <w:spacing w:after="0" w:line="240" w:lineRule="auto"/>
        <w:rPr>
          <w:rFonts w:ascii="Times New Roman" w:eastAsia="Times New Roman" w:hAnsi="Times New Roman" w:cs="Times New Roman"/>
          <w:b/>
          <w:i/>
          <w:color w:val="000000"/>
          <w:u w:val="single"/>
        </w:rPr>
      </w:pPr>
      <w:r w:rsidRPr="00957867">
        <w:rPr>
          <w:rFonts w:ascii="Times New Roman" w:eastAsia="Times New Roman" w:hAnsi="Times New Roman" w:cs="Times New Roman"/>
          <w:b/>
          <w:i/>
          <w:color w:val="000000"/>
          <w:u w:val="single"/>
        </w:rPr>
        <w:t xml:space="preserve">Roll Call </w:t>
      </w:r>
    </w:p>
    <w:p w:rsidR="0010210C" w:rsidRPr="005B1088" w:rsidRDefault="00221FCC" w:rsidP="00102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Chairperson Ruppert called the meeting to order at 1</w:t>
      </w:r>
      <w:r w:rsidR="006466D7">
        <w:rPr>
          <w:rFonts w:ascii="Times New Roman" w:eastAsia="Times New Roman" w:hAnsi="Times New Roman" w:cs="Times New Roman"/>
          <w:color w:val="000000"/>
        </w:rPr>
        <w:t>0</w:t>
      </w:r>
      <w:r>
        <w:rPr>
          <w:rFonts w:ascii="Times New Roman" w:eastAsia="Times New Roman" w:hAnsi="Times New Roman" w:cs="Times New Roman"/>
          <w:color w:val="000000"/>
        </w:rPr>
        <w:t>:</w:t>
      </w:r>
      <w:r w:rsidR="006466D7">
        <w:rPr>
          <w:rFonts w:ascii="Times New Roman" w:eastAsia="Times New Roman" w:hAnsi="Times New Roman" w:cs="Times New Roman"/>
          <w:color w:val="000000"/>
        </w:rPr>
        <w:t>02</w:t>
      </w:r>
      <w:r w:rsidR="007D7D7B">
        <w:rPr>
          <w:rFonts w:ascii="Times New Roman" w:eastAsia="Times New Roman" w:hAnsi="Times New Roman" w:cs="Times New Roman"/>
          <w:color w:val="000000"/>
        </w:rPr>
        <w:t xml:space="preserve"> </w:t>
      </w:r>
      <w:r w:rsidR="006466D7">
        <w:rPr>
          <w:rFonts w:ascii="Times New Roman" w:eastAsia="Times New Roman" w:hAnsi="Times New Roman" w:cs="Times New Roman"/>
          <w:color w:val="000000"/>
        </w:rPr>
        <w:t>a</w:t>
      </w:r>
      <w:r w:rsidR="007D7D7B">
        <w:rPr>
          <w:rFonts w:ascii="Times New Roman" w:eastAsia="Times New Roman" w:hAnsi="Times New Roman" w:cs="Times New Roman"/>
          <w:color w:val="000000"/>
        </w:rPr>
        <w:t>m</w:t>
      </w:r>
      <w:r w:rsidR="00925183">
        <w:rPr>
          <w:rFonts w:ascii="Times New Roman" w:eastAsia="Times New Roman" w:hAnsi="Times New Roman" w:cs="Times New Roman"/>
          <w:color w:val="000000"/>
        </w:rPr>
        <w:t>. Mr. Ruppert</w:t>
      </w:r>
      <w:r w:rsidR="008711BC">
        <w:rPr>
          <w:rFonts w:ascii="Times New Roman" w:eastAsia="Times New Roman" w:hAnsi="Times New Roman" w:cs="Times New Roman"/>
          <w:color w:val="000000"/>
        </w:rPr>
        <w:t xml:space="preserve"> welcomed Mr. Jeff LaGrange as the new administrator representing the Police Jury on the Board. He</w:t>
      </w:r>
      <w:r w:rsidR="00925183">
        <w:rPr>
          <w:rFonts w:ascii="Times New Roman" w:eastAsia="Times New Roman" w:hAnsi="Times New Roman" w:cs="Times New Roman"/>
          <w:color w:val="000000"/>
        </w:rPr>
        <w:t xml:space="preserve"> then requested roll call from </w:t>
      </w:r>
      <w:r w:rsidR="006466D7">
        <w:rPr>
          <w:rFonts w:ascii="Times New Roman" w:eastAsia="Times New Roman" w:hAnsi="Times New Roman" w:cs="Times New Roman"/>
          <w:color w:val="000000"/>
        </w:rPr>
        <w:t>Secretary</w:t>
      </w:r>
      <w:r w:rsidR="00925183">
        <w:rPr>
          <w:rFonts w:ascii="Times New Roman" w:eastAsia="Times New Roman" w:hAnsi="Times New Roman" w:cs="Times New Roman"/>
          <w:color w:val="000000"/>
        </w:rPr>
        <w:t xml:space="preserve"> Krennerich.</w:t>
      </w:r>
      <w:r w:rsidR="00B56C35">
        <w:rPr>
          <w:rFonts w:ascii="Times New Roman" w:eastAsia="Times New Roman" w:hAnsi="Times New Roman" w:cs="Times New Roman"/>
          <w:color w:val="000000"/>
        </w:rPr>
        <w:t xml:space="preserve"> </w:t>
      </w:r>
      <w:r w:rsidR="0010210C" w:rsidRPr="005B1088">
        <w:rPr>
          <w:rFonts w:ascii="Times New Roman" w:eastAsia="Times New Roman" w:hAnsi="Times New Roman" w:cs="Times New Roman"/>
          <w:color w:val="000000"/>
        </w:rPr>
        <w:t>The following board members were in attendance:  </w:t>
      </w:r>
      <w:r w:rsidR="007D7D7B">
        <w:rPr>
          <w:rFonts w:ascii="Times New Roman" w:eastAsia="Times New Roman" w:hAnsi="Times New Roman" w:cs="Times New Roman"/>
          <w:color w:val="000000"/>
        </w:rPr>
        <w:t xml:space="preserve">Chairperson, </w:t>
      </w:r>
      <w:r w:rsidR="005B1088">
        <w:rPr>
          <w:rFonts w:ascii="Times New Roman" w:eastAsia="Times New Roman" w:hAnsi="Times New Roman" w:cs="Times New Roman"/>
          <w:color w:val="000000"/>
        </w:rPr>
        <w:t>Gregory Ruppert</w:t>
      </w:r>
      <w:r w:rsidR="00AB5AB4">
        <w:rPr>
          <w:rFonts w:ascii="Times New Roman" w:eastAsia="Times New Roman" w:hAnsi="Times New Roman" w:cs="Times New Roman"/>
          <w:color w:val="000000"/>
        </w:rPr>
        <w:t xml:space="preserve"> (proxy for Michael </w:t>
      </w:r>
      <w:proofErr w:type="spellStart"/>
      <w:r w:rsidR="00AB5AB4">
        <w:rPr>
          <w:rFonts w:ascii="Times New Roman" w:eastAsia="Times New Roman" w:hAnsi="Times New Roman" w:cs="Times New Roman"/>
          <w:color w:val="000000"/>
        </w:rPr>
        <w:t>Ranatza</w:t>
      </w:r>
      <w:proofErr w:type="spellEnd"/>
      <w:r w:rsidR="00AB5AB4">
        <w:rPr>
          <w:rFonts w:ascii="Times New Roman" w:eastAsia="Times New Roman" w:hAnsi="Times New Roman" w:cs="Times New Roman"/>
          <w:color w:val="000000"/>
        </w:rPr>
        <w:t>)</w:t>
      </w:r>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 xml:space="preserve">Jeanine Theriot, </w:t>
      </w:r>
      <w:r w:rsidR="0070143E" w:rsidRPr="005B1088">
        <w:rPr>
          <w:rFonts w:ascii="Times New Roman" w:eastAsia="Times New Roman" w:hAnsi="Times New Roman" w:cs="Times New Roman"/>
          <w:color w:val="000000"/>
        </w:rPr>
        <w:t xml:space="preserve">John Gallagher, </w:t>
      </w:r>
      <w:r w:rsidR="00AB5AB4">
        <w:rPr>
          <w:rFonts w:ascii="Times New Roman" w:eastAsia="Times New Roman" w:hAnsi="Times New Roman" w:cs="Times New Roman"/>
          <w:color w:val="000000"/>
        </w:rPr>
        <w:t>and Mark West (proxy for Guy Cormier)</w:t>
      </w:r>
      <w:proofErr w:type="gramStart"/>
      <w:r w:rsidR="007D7D7B">
        <w:rPr>
          <w:rFonts w:ascii="Times New Roman" w:eastAsia="Times New Roman" w:hAnsi="Times New Roman" w:cs="Times New Roman"/>
          <w:color w:val="000000"/>
        </w:rPr>
        <w:t>, ,</w:t>
      </w:r>
      <w:proofErr w:type="gramEnd"/>
      <w:r w:rsidR="007D7D7B">
        <w:rPr>
          <w:rFonts w:ascii="Times New Roman" w:eastAsia="Times New Roman" w:hAnsi="Times New Roman" w:cs="Times New Roman"/>
          <w:color w:val="000000"/>
        </w:rPr>
        <w:t xml:space="preserve"> </w:t>
      </w:r>
      <w:r w:rsidR="00AB5AB4">
        <w:rPr>
          <w:rFonts w:ascii="Times New Roman" w:eastAsia="Times New Roman" w:hAnsi="Times New Roman" w:cs="Times New Roman"/>
          <w:color w:val="000000"/>
        </w:rPr>
        <w:t>Amber Hymel</w:t>
      </w:r>
      <w:r w:rsidR="008711BC">
        <w:rPr>
          <w:rFonts w:ascii="Times New Roman" w:eastAsia="Times New Roman" w:hAnsi="Times New Roman" w:cs="Times New Roman"/>
          <w:color w:val="000000"/>
        </w:rPr>
        <w:t>, Jeff LaGrange</w:t>
      </w:r>
      <w:r w:rsidR="00AB5AB4">
        <w:rPr>
          <w:rFonts w:ascii="Times New Roman" w:eastAsia="Times New Roman" w:hAnsi="Times New Roman" w:cs="Times New Roman"/>
          <w:color w:val="000000"/>
        </w:rPr>
        <w:t xml:space="preserve"> and </w:t>
      </w:r>
      <w:r w:rsidR="007D7D7B">
        <w:rPr>
          <w:rFonts w:ascii="Times New Roman" w:eastAsia="Times New Roman" w:hAnsi="Times New Roman" w:cs="Times New Roman"/>
          <w:color w:val="000000"/>
        </w:rPr>
        <w:t>Kressynda Krennerich</w:t>
      </w:r>
      <w:r w:rsidR="00AB5AB4">
        <w:rPr>
          <w:rFonts w:ascii="Times New Roman" w:eastAsia="Times New Roman" w:hAnsi="Times New Roman" w:cs="Times New Roman"/>
          <w:color w:val="000000"/>
        </w:rPr>
        <w:t>.</w:t>
      </w:r>
      <w:r w:rsidR="00D02CCD">
        <w:rPr>
          <w:rFonts w:ascii="Times New Roman" w:eastAsia="Times New Roman" w:hAnsi="Times New Roman" w:cs="Times New Roman"/>
          <w:color w:val="000000"/>
        </w:rPr>
        <w:t xml:space="preserve"> Also present were Executive Director Roger Bergeron and Andrew Kolb, counsel for the Board.</w:t>
      </w:r>
    </w:p>
    <w:p w:rsidR="00EA130E" w:rsidRPr="00957867" w:rsidRDefault="00EA130E" w:rsidP="00EA130E">
      <w:pPr>
        <w:spacing w:after="0" w:line="240" w:lineRule="auto"/>
        <w:ind w:left="1800"/>
        <w:rPr>
          <w:rFonts w:ascii="Times New Roman" w:eastAsia="Times New Roman" w:hAnsi="Times New Roman" w:cs="Times New Roman"/>
          <w:bCs/>
          <w:i/>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Adoption of Agenda</w:t>
      </w:r>
    </w:p>
    <w:p w:rsidR="007D7D7B" w:rsidRDefault="007D7D7B"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 motion was made by Ms. </w:t>
      </w:r>
      <w:r w:rsidR="006D520B">
        <w:rPr>
          <w:rFonts w:ascii="Times New Roman" w:eastAsia="Times New Roman" w:hAnsi="Times New Roman" w:cs="Times New Roman"/>
          <w:bCs/>
          <w:color w:val="000000"/>
        </w:rPr>
        <w:t xml:space="preserve">Hymel, </w:t>
      </w:r>
      <w:r>
        <w:rPr>
          <w:rFonts w:ascii="Times New Roman" w:eastAsia="Times New Roman" w:hAnsi="Times New Roman" w:cs="Times New Roman"/>
          <w:bCs/>
          <w:color w:val="000000"/>
        </w:rPr>
        <w:t xml:space="preserve">seconded by Ms. </w:t>
      </w:r>
      <w:r w:rsidR="006D520B">
        <w:rPr>
          <w:rFonts w:ascii="Times New Roman" w:eastAsia="Times New Roman" w:hAnsi="Times New Roman" w:cs="Times New Roman"/>
          <w:bCs/>
          <w:color w:val="000000"/>
        </w:rPr>
        <w:t>Theriot</w:t>
      </w:r>
      <w:r>
        <w:rPr>
          <w:rFonts w:ascii="Times New Roman" w:eastAsia="Times New Roman" w:hAnsi="Times New Roman" w:cs="Times New Roman"/>
          <w:bCs/>
          <w:color w:val="000000"/>
        </w:rPr>
        <w:t xml:space="preserve"> </w:t>
      </w:r>
      <w:r w:rsidR="00925183">
        <w:rPr>
          <w:rFonts w:ascii="Times New Roman" w:eastAsia="Times New Roman" w:hAnsi="Times New Roman" w:cs="Times New Roman"/>
          <w:bCs/>
          <w:color w:val="000000"/>
        </w:rPr>
        <w:t xml:space="preserve">and carried </w:t>
      </w:r>
      <w:r>
        <w:rPr>
          <w:rFonts w:ascii="Times New Roman" w:eastAsia="Times New Roman" w:hAnsi="Times New Roman" w:cs="Times New Roman"/>
          <w:bCs/>
          <w:color w:val="000000"/>
        </w:rPr>
        <w:t>to</w:t>
      </w:r>
      <w:r w:rsidR="006D520B">
        <w:rPr>
          <w:rFonts w:ascii="Times New Roman" w:eastAsia="Times New Roman" w:hAnsi="Times New Roman" w:cs="Times New Roman"/>
          <w:bCs/>
          <w:color w:val="000000"/>
        </w:rPr>
        <w:t xml:space="preserve"> adopt the </w:t>
      </w:r>
      <w:r>
        <w:rPr>
          <w:rFonts w:ascii="Times New Roman" w:eastAsia="Times New Roman" w:hAnsi="Times New Roman" w:cs="Times New Roman"/>
          <w:bCs/>
          <w:color w:val="000000"/>
        </w:rPr>
        <w:t xml:space="preserve">agenda as </w:t>
      </w:r>
      <w:r w:rsidR="006D520B">
        <w:rPr>
          <w:rFonts w:ascii="Times New Roman" w:eastAsia="Times New Roman" w:hAnsi="Times New Roman" w:cs="Times New Roman"/>
          <w:bCs/>
          <w:color w:val="000000"/>
        </w:rPr>
        <w:t>posted for the July 25, 2019 meeting.</w:t>
      </w:r>
      <w:r>
        <w:rPr>
          <w:rFonts w:ascii="Times New Roman" w:eastAsia="Times New Roman" w:hAnsi="Times New Roman" w:cs="Times New Roman"/>
          <w:bCs/>
          <w:color w:val="000000"/>
        </w:rPr>
        <w:t xml:space="preserve"> </w:t>
      </w:r>
    </w:p>
    <w:p w:rsidR="007D7D7B" w:rsidRDefault="007D7D7B" w:rsidP="005B1088">
      <w:pPr>
        <w:spacing w:after="0" w:line="240" w:lineRule="auto"/>
        <w:rPr>
          <w:rFonts w:ascii="Times New Roman" w:eastAsia="Times New Roman" w:hAnsi="Times New Roman" w:cs="Times New Roman"/>
          <w:bCs/>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Minutes Approval</w:t>
      </w:r>
    </w:p>
    <w:p w:rsidR="00925183" w:rsidRDefault="006D520B"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offered an amendment to the minutes of the May 16, 2019 Special Meeting: the regula</w:t>
      </w:r>
      <w:r w:rsidR="008711BC">
        <w:rPr>
          <w:rFonts w:ascii="Times New Roman" w:eastAsia="Times New Roman" w:hAnsi="Times New Roman" w:cs="Times New Roman"/>
          <w:bCs/>
          <w:color w:val="000000"/>
        </w:rPr>
        <w:t xml:space="preserve">r </w:t>
      </w:r>
      <w:proofErr w:type="gramStart"/>
      <w:r w:rsidR="008711BC">
        <w:rPr>
          <w:rFonts w:ascii="Times New Roman" w:eastAsia="Times New Roman" w:hAnsi="Times New Roman" w:cs="Times New Roman"/>
          <w:bCs/>
          <w:color w:val="000000"/>
        </w:rPr>
        <w:t>meetings of the Remote Seller</w:t>
      </w:r>
      <w:r>
        <w:rPr>
          <w:rFonts w:ascii="Times New Roman" w:eastAsia="Times New Roman" w:hAnsi="Times New Roman" w:cs="Times New Roman"/>
          <w:bCs/>
          <w:color w:val="000000"/>
        </w:rPr>
        <w:t>s Commission was</w:t>
      </w:r>
      <w:proofErr w:type="gramEnd"/>
      <w:r>
        <w:rPr>
          <w:rFonts w:ascii="Times New Roman" w:eastAsia="Times New Roman" w:hAnsi="Times New Roman" w:cs="Times New Roman"/>
          <w:bCs/>
          <w:color w:val="000000"/>
        </w:rPr>
        <w:t xml:space="preserve"> changed to the second Thursday of the month – not the third. There was </w:t>
      </w:r>
      <w:r w:rsidR="00B75C7B">
        <w:rPr>
          <w:rFonts w:ascii="Times New Roman" w:eastAsia="Times New Roman" w:hAnsi="Times New Roman" w:cs="Times New Roman"/>
          <w:bCs/>
          <w:color w:val="000000"/>
        </w:rPr>
        <w:t xml:space="preserve">a motion by Ms. </w:t>
      </w:r>
      <w:r>
        <w:rPr>
          <w:rFonts w:ascii="Times New Roman" w:eastAsia="Times New Roman" w:hAnsi="Times New Roman" w:cs="Times New Roman"/>
          <w:bCs/>
          <w:color w:val="000000"/>
        </w:rPr>
        <w:t xml:space="preserve">Theriot, </w:t>
      </w:r>
      <w:r w:rsidR="00925183">
        <w:rPr>
          <w:rFonts w:ascii="Times New Roman" w:eastAsia="Times New Roman" w:hAnsi="Times New Roman" w:cs="Times New Roman"/>
          <w:bCs/>
          <w:color w:val="000000"/>
        </w:rPr>
        <w:t>s</w:t>
      </w:r>
      <w:r w:rsidR="00B75C7B">
        <w:rPr>
          <w:rFonts w:ascii="Times New Roman" w:eastAsia="Times New Roman" w:hAnsi="Times New Roman" w:cs="Times New Roman"/>
          <w:bCs/>
          <w:color w:val="000000"/>
        </w:rPr>
        <w:t xml:space="preserve">econded by </w:t>
      </w:r>
      <w:r>
        <w:rPr>
          <w:rFonts w:ascii="Times New Roman" w:eastAsia="Times New Roman" w:hAnsi="Times New Roman" w:cs="Times New Roman"/>
          <w:bCs/>
          <w:color w:val="000000"/>
        </w:rPr>
        <w:t xml:space="preserve">Mr. Ruppert </w:t>
      </w:r>
      <w:r w:rsidR="00012CD7">
        <w:rPr>
          <w:rFonts w:ascii="Times New Roman" w:eastAsia="Times New Roman" w:hAnsi="Times New Roman" w:cs="Times New Roman"/>
          <w:bCs/>
          <w:color w:val="000000"/>
        </w:rPr>
        <w:t xml:space="preserve">and </w:t>
      </w:r>
      <w:r w:rsidR="00925183">
        <w:rPr>
          <w:rFonts w:ascii="Times New Roman" w:eastAsia="Times New Roman" w:hAnsi="Times New Roman" w:cs="Times New Roman"/>
          <w:bCs/>
          <w:color w:val="000000"/>
        </w:rPr>
        <w:t>carried</w:t>
      </w:r>
      <w:r w:rsidR="00B75C7B">
        <w:rPr>
          <w:rFonts w:ascii="Times New Roman" w:eastAsia="Times New Roman" w:hAnsi="Times New Roman" w:cs="Times New Roman"/>
          <w:bCs/>
          <w:color w:val="000000"/>
        </w:rPr>
        <w:t xml:space="preserve"> to accept the minutes of the </w:t>
      </w:r>
      <w:r>
        <w:rPr>
          <w:rFonts w:ascii="Times New Roman" w:eastAsia="Times New Roman" w:hAnsi="Times New Roman" w:cs="Times New Roman"/>
          <w:bCs/>
          <w:color w:val="000000"/>
        </w:rPr>
        <w:t>June 13,</w:t>
      </w:r>
      <w:r w:rsidR="00B75C7B">
        <w:rPr>
          <w:rFonts w:ascii="Times New Roman" w:eastAsia="Times New Roman" w:hAnsi="Times New Roman" w:cs="Times New Roman"/>
          <w:bCs/>
          <w:color w:val="000000"/>
        </w:rPr>
        <w:t xml:space="preserve"> 2019 meeting</w:t>
      </w:r>
      <w:r>
        <w:rPr>
          <w:rFonts w:ascii="Times New Roman" w:eastAsia="Times New Roman" w:hAnsi="Times New Roman" w:cs="Times New Roman"/>
          <w:bCs/>
          <w:color w:val="000000"/>
        </w:rPr>
        <w:t xml:space="preserve"> and May</w:t>
      </w:r>
      <w:r w:rsidR="00012CD7">
        <w:rPr>
          <w:rFonts w:ascii="Times New Roman" w:eastAsia="Times New Roman" w:hAnsi="Times New Roman" w:cs="Times New Roman"/>
          <w:bCs/>
          <w:color w:val="000000"/>
        </w:rPr>
        <w:t>16, 2019 Special Meeting as amended</w:t>
      </w:r>
      <w:r w:rsidR="00B75C7B">
        <w:rPr>
          <w:rFonts w:ascii="Times New Roman" w:eastAsia="Times New Roman" w:hAnsi="Times New Roman" w:cs="Times New Roman"/>
          <w:bCs/>
          <w:color w:val="000000"/>
        </w:rPr>
        <w:t xml:space="preserve">. </w:t>
      </w:r>
    </w:p>
    <w:p w:rsidR="00012CD7" w:rsidRDefault="00012CD7" w:rsidP="00B56C35">
      <w:pPr>
        <w:spacing w:after="0" w:line="240" w:lineRule="auto"/>
        <w:rPr>
          <w:rFonts w:ascii="Times New Roman" w:eastAsia="Times New Roman" w:hAnsi="Times New Roman" w:cs="Times New Roman"/>
          <w:b/>
          <w:bCs/>
          <w:i/>
          <w:color w:val="000000"/>
          <w:u w:val="single"/>
        </w:rPr>
      </w:pPr>
    </w:p>
    <w:p w:rsidR="00012CD7" w:rsidRDefault="00012CD7"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Board Member Request</w:t>
      </w:r>
    </w:p>
    <w:p w:rsidR="00012CD7" w:rsidRPr="00012CD7" w:rsidRDefault="00012CD7"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Krennerich received an email inquiring if all local ordinances were maintained in a single repository. A discussion was held whereby the </w:t>
      </w:r>
      <w:proofErr w:type="spellStart"/>
      <w:r>
        <w:rPr>
          <w:rFonts w:ascii="Times New Roman" w:eastAsia="Times New Roman" w:hAnsi="Times New Roman" w:cs="Times New Roman"/>
          <w:bCs/>
          <w:color w:val="000000"/>
        </w:rPr>
        <w:t>Municode</w:t>
      </w:r>
      <w:proofErr w:type="spellEnd"/>
      <w:r>
        <w:rPr>
          <w:rFonts w:ascii="Times New Roman" w:eastAsia="Times New Roman" w:hAnsi="Times New Roman" w:cs="Times New Roman"/>
          <w:bCs/>
          <w:color w:val="000000"/>
        </w:rPr>
        <w:t xml:space="preserve"> website and clerk of courts were offered as resources. The Legislature would need to mandate the filing of all ordinances and updates in order to have a reliable source for such a project. </w:t>
      </w:r>
    </w:p>
    <w:p w:rsidR="00012CD7" w:rsidRDefault="00012CD7" w:rsidP="00B56C35">
      <w:pPr>
        <w:spacing w:after="0" w:line="240" w:lineRule="auto"/>
        <w:rPr>
          <w:rFonts w:ascii="Times New Roman" w:eastAsia="Times New Roman" w:hAnsi="Times New Roman" w:cs="Times New Roman"/>
          <w:b/>
          <w:bCs/>
          <w:i/>
          <w:color w:val="000000"/>
          <w:u w:val="single"/>
        </w:rPr>
      </w:pPr>
    </w:p>
    <w:p w:rsidR="00E71BBB" w:rsidRDefault="00E71BBB"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Discussion RFP (Ruppert)</w:t>
      </w:r>
    </w:p>
    <w:p w:rsidR="00E71BBB" w:rsidRPr="00E71BBB" w:rsidRDefault="00E71BBB" w:rsidP="00B56C35">
      <w:pPr>
        <w:spacing w:after="0" w:line="240" w:lineRule="auto"/>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The request for proposal for a Sale Tax Return and Remittance System was reviewed by Board members</w:t>
      </w:r>
      <w:proofErr w:type="gramEnd"/>
      <w:r>
        <w:rPr>
          <w:rFonts w:ascii="Times New Roman" w:eastAsia="Times New Roman" w:hAnsi="Times New Roman" w:cs="Times New Roman"/>
          <w:bCs/>
          <w:color w:val="000000"/>
        </w:rPr>
        <w:t xml:space="preserve">. Minor amendments were offered by Mr. Kolb to comply with the scheduling requirements of RFP’s. </w:t>
      </w:r>
      <w:r w:rsidR="00344494">
        <w:rPr>
          <w:rFonts w:ascii="Times New Roman" w:eastAsia="Times New Roman" w:hAnsi="Times New Roman" w:cs="Times New Roman"/>
          <w:bCs/>
          <w:color w:val="000000"/>
        </w:rPr>
        <w:t>Notice of t</w:t>
      </w:r>
      <w:r>
        <w:rPr>
          <w:rFonts w:ascii="Times New Roman" w:eastAsia="Times New Roman" w:hAnsi="Times New Roman" w:cs="Times New Roman"/>
          <w:bCs/>
          <w:color w:val="000000"/>
        </w:rPr>
        <w:t>he amended RFP will be posted on the Louisiana Uniform Local Sales Tax Board’s website, the Louisiana Boards and Commission</w:t>
      </w:r>
      <w:r w:rsidR="00992824">
        <w:rPr>
          <w:rFonts w:ascii="Times New Roman" w:eastAsia="Times New Roman" w:hAnsi="Times New Roman" w:cs="Times New Roman"/>
          <w:bCs/>
          <w:color w:val="000000"/>
        </w:rPr>
        <w:t>s</w:t>
      </w:r>
      <w:r>
        <w:rPr>
          <w:rFonts w:ascii="Times New Roman" w:eastAsia="Times New Roman" w:hAnsi="Times New Roman" w:cs="Times New Roman"/>
          <w:bCs/>
          <w:color w:val="000000"/>
        </w:rPr>
        <w:t xml:space="preserve">’ website and published in the </w:t>
      </w:r>
      <w:r w:rsidR="00344494">
        <w:rPr>
          <w:rFonts w:ascii="Times New Roman" w:eastAsia="Times New Roman" w:hAnsi="Times New Roman" w:cs="Times New Roman"/>
          <w:bCs/>
          <w:color w:val="000000"/>
        </w:rPr>
        <w:t xml:space="preserve">Board’s official journal, the Baton Rouge Advocate. </w:t>
      </w:r>
    </w:p>
    <w:p w:rsidR="00E71BBB" w:rsidRDefault="00E71BBB" w:rsidP="00B56C35">
      <w:pPr>
        <w:spacing w:after="0" w:line="240" w:lineRule="auto"/>
        <w:rPr>
          <w:rFonts w:ascii="Times New Roman" w:eastAsia="Times New Roman" w:hAnsi="Times New Roman" w:cs="Times New Roman"/>
          <w:b/>
          <w:bCs/>
          <w:i/>
          <w:color w:val="000000"/>
          <w:u w:val="single"/>
        </w:rPr>
      </w:pPr>
    </w:p>
    <w:p w:rsidR="00344494" w:rsidRDefault="00344494"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Discussion Tax Watch Systems (Kolb)</w:t>
      </w:r>
    </w:p>
    <w:p w:rsidR="00A61600" w:rsidRDefault="00344494"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Kolb had discussions with Tax Watch Systems for</w:t>
      </w:r>
      <w:r w:rsidRPr="00344494">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location software services needed for the “Look Up Tool” the Board wants to develop. Tax Watch Systems currently has a contact with the Louisiana OMV</w:t>
      </w:r>
      <w:r w:rsidR="00A61600">
        <w:rPr>
          <w:rFonts w:ascii="Times New Roman" w:eastAsia="Times New Roman" w:hAnsi="Times New Roman" w:cs="Times New Roman"/>
          <w:bCs/>
          <w:color w:val="000000"/>
        </w:rPr>
        <w:t xml:space="preserve">. Preliminary cost would be $84,000 annually with a 50% contract fee for overages of One Million transactions within a given period. Additional discussions are needed to clarify the usage limitations. </w:t>
      </w:r>
    </w:p>
    <w:p w:rsidR="00C15146" w:rsidRDefault="00C15146" w:rsidP="00B56C35">
      <w:pPr>
        <w:spacing w:after="0" w:line="240" w:lineRule="auto"/>
        <w:rPr>
          <w:rFonts w:ascii="Times New Roman" w:eastAsia="Times New Roman" w:hAnsi="Times New Roman" w:cs="Times New Roman"/>
          <w:b/>
          <w:bCs/>
          <w:i/>
          <w:color w:val="000000"/>
          <w:u w:val="single"/>
        </w:rPr>
      </w:pPr>
    </w:p>
    <w:p w:rsidR="00C15146" w:rsidRDefault="00C15146"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VDA Application (Mekdessie)</w:t>
      </w:r>
    </w:p>
    <w:p w:rsidR="00C15146" w:rsidRDefault="00C15146"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VDA application and process is in the testing phase. The program is expected to be on the website in August. Mr. Bergeron currently has four submitted applications with the number of parishes varying from 10-40. </w:t>
      </w:r>
    </w:p>
    <w:p w:rsidR="0096758D" w:rsidRPr="00C15146" w:rsidRDefault="0096758D" w:rsidP="00B56C35">
      <w:pPr>
        <w:spacing w:after="0" w:line="240" w:lineRule="auto"/>
        <w:rPr>
          <w:rFonts w:ascii="Times New Roman" w:eastAsia="Times New Roman" w:hAnsi="Times New Roman" w:cs="Times New Roman"/>
          <w:bCs/>
          <w:color w:val="000000"/>
        </w:rPr>
      </w:pPr>
    </w:p>
    <w:p w:rsidR="00081036" w:rsidRDefault="00081036" w:rsidP="00B56C35">
      <w:pPr>
        <w:spacing w:after="0" w:line="240" w:lineRule="auto"/>
        <w:rPr>
          <w:rFonts w:ascii="Times New Roman" w:eastAsia="Times New Roman" w:hAnsi="Times New Roman" w:cs="Times New Roman"/>
          <w:b/>
          <w:bCs/>
          <w:i/>
          <w:color w:val="000000"/>
          <w:u w:val="single"/>
        </w:rPr>
      </w:pPr>
    </w:p>
    <w:p w:rsidR="00081036" w:rsidRDefault="00081036" w:rsidP="00B56C35">
      <w:pPr>
        <w:spacing w:after="0" w:line="240" w:lineRule="auto"/>
        <w:rPr>
          <w:rFonts w:ascii="Times New Roman" w:eastAsia="Times New Roman" w:hAnsi="Times New Roman" w:cs="Times New Roman"/>
          <w:b/>
          <w:bCs/>
          <w:i/>
          <w:color w:val="000000"/>
          <w:u w:val="single"/>
        </w:rPr>
      </w:pPr>
    </w:p>
    <w:p w:rsidR="00081036" w:rsidRDefault="00081036" w:rsidP="00B56C35">
      <w:pPr>
        <w:spacing w:after="0" w:line="240" w:lineRule="auto"/>
        <w:rPr>
          <w:rFonts w:ascii="Times New Roman" w:eastAsia="Times New Roman" w:hAnsi="Times New Roman" w:cs="Times New Roman"/>
          <w:b/>
          <w:bCs/>
          <w:i/>
          <w:color w:val="000000"/>
          <w:u w:val="single"/>
        </w:rPr>
      </w:pPr>
    </w:p>
    <w:p w:rsidR="005A7A57" w:rsidRDefault="005A7A57" w:rsidP="005A7A57">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Executive Director’s Report</w:t>
      </w:r>
    </w:p>
    <w:p w:rsidR="005A7A57" w:rsidRDefault="00CF522D" w:rsidP="005A7A57">
      <w:pPr>
        <w:pStyle w:val="ListParagraph"/>
        <w:numPr>
          <w:ilvl w:val="0"/>
          <w:numId w:val="45"/>
        </w:numPr>
        <w:spacing w:after="0" w:line="240" w:lineRule="auto"/>
        <w:rPr>
          <w:rFonts w:ascii="Times New Roman" w:eastAsia="Times New Roman" w:hAnsi="Times New Roman" w:cs="Times New Roman"/>
          <w:bCs/>
          <w:color w:val="000000"/>
        </w:rPr>
      </w:pPr>
      <w:r w:rsidRPr="00CF522D">
        <w:rPr>
          <w:rFonts w:ascii="Times New Roman" w:eastAsia="Times New Roman" w:hAnsi="Times New Roman" w:cs="Times New Roman"/>
          <w:b/>
          <w:bCs/>
          <w:color w:val="000000"/>
        </w:rPr>
        <w:t>Administrative Hearing</w:t>
      </w:r>
      <w:r>
        <w:rPr>
          <w:rFonts w:ascii="Times New Roman" w:eastAsia="Times New Roman" w:hAnsi="Times New Roman" w:cs="Times New Roman"/>
          <w:bCs/>
          <w:color w:val="000000"/>
        </w:rPr>
        <w:t xml:space="preserve">. </w:t>
      </w:r>
      <w:r w:rsidR="005A7A57">
        <w:rPr>
          <w:rFonts w:ascii="Times New Roman" w:eastAsia="Times New Roman" w:hAnsi="Times New Roman" w:cs="Times New Roman"/>
          <w:bCs/>
          <w:color w:val="000000"/>
        </w:rPr>
        <w:t xml:space="preserve">Mr. Bergeron attended an </w:t>
      </w:r>
      <w:r w:rsidR="008A6F03">
        <w:rPr>
          <w:rFonts w:ascii="Times New Roman" w:eastAsia="Times New Roman" w:hAnsi="Times New Roman" w:cs="Times New Roman"/>
          <w:bCs/>
          <w:color w:val="000000"/>
        </w:rPr>
        <w:t xml:space="preserve">administrative hearing </w:t>
      </w:r>
      <w:r w:rsidR="005A7A57">
        <w:rPr>
          <w:rFonts w:ascii="Times New Roman" w:eastAsia="Times New Roman" w:hAnsi="Times New Roman" w:cs="Times New Roman"/>
          <w:bCs/>
          <w:color w:val="000000"/>
        </w:rPr>
        <w:t xml:space="preserve">in Lafayette. He is invited to attend a hearing in New Orleans. The date for that hearing is forth coming. </w:t>
      </w:r>
    </w:p>
    <w:p w:rsidR="00A573F2" w:rsidRPr="00CF522D" w:rsidRDefault="00CF522D" w:rsidP="00D6399A">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Reconsideration of PPM 10.3 Employee Ethics. </w:t>
      </w:r>
      <w:r w:rsidR="005A7A57" w:rsidRPr="00CF522D">
        <w:rPr>
          <w:rFonts w:ascii="Times New Roman" w:eastAsia="Times New Roman" w:hAnsi="Times New Roman" w:cs="Times New Roman"/>
          <w:bCs/>
          <w:color w:val="000000"/>
        </w:rPr>
        <w:t>Mr. Bergeron reported on possible amendments on PPM 10.3 Ethics. He recommended keeping the term “employee” and not referencing Board member</w:t>
      </w:r>
      <w:r w:rsidR="00A573F2" w:rsidRPr="00CF522D">
        <w:rPr>
          <w:rFonts w:ascii="Times New Roman" w:eastAsia="Times New Roman" w:hAnsi="Times New Roman" w:cs="Times New Roman"/>
          <w:bCs/>
          <w:color w:val="000000"/>
        </w:rPr>
        <w:t xml:space="preserve">s. The agency heads are public officers and already adhere to a code of ethics. The collectors also follow a code of ethics with their respective jurisdictions. He was also concerned with the language about prohibiting influence of legislation. </w:t>
      </w:r>
      <w:r w:rsidRPr="00CF522D">
        <w:rPr>
          <w:rFonts w:ascii="Times New Roman" w:eastAsia="Times New Roman" w:hAnsi="Times New Roman" w:cs="Times New Roman"/>
          <w:bCs/>
          <w:color w:val="000000"/>
        </w:rPr>
        <w:t xml:space="preserve">The PPM references the policies as set forth by the Department of Administration. A motion was made by </w:t>
      </w:r>
      <w:r>
        <w:rPr>
          <w:rFonts w:ascii="Times New Roman" w:eastAsia="Times New Roman" w:hAnsi="Times New Roman" w:cs="Times New Roman"/>
          <w:bCs/>
          <w:color w:val="000000"/>
        </w:rPr>
        <w:t xml:space="preserve">Ms. </w:t>
      </w:r>
      <w:r w:rsidRPr="00CF522D">
        <w:rPr>
          <w:rFonts w:ascii="Times New Roman" w:eastAsia="Times New Roman" w:hAnsi="Times New Roman" w:cs="Times New Roman"/>
          <w:bCs/>
          <w:color w:val="000000"/>
        </w:rPr>
        <w:t>Theriot, seconded by M</w:t>
      </w:r>
      <w:r>
        <w:rPr>
          <w:rFonts w:ascii="Times New Roman" w:eastAsia="Times New Roman" w:hAnsi="Times New Roman" w:cs="Times New Roman"/>
          <w:bCs/>
          <w:color w:val="000000"/>
        </w:rPr>
        <w:t>r. Ruppert</w:t>
      </w:r>
      <w:r w:rsidRPr="00CF522D">
        <w:rPr>
          <w:rFonts w:ascii="Times New Roman" w:eastAsia="Times New Roman" w:hAnsi="Times New Roman" w:cs="Times New Roman"/>
          <w:bCs/>
          <w:color w:val="000000"/>
        </w:rPr>
        <w:t xml:space="preserve"> and carried to approve</w:t>
      </w:r>
      <w:r>
        <w:rPr>
          <w:rFonts w:ascii="Times New Roman" w:eastAsia="Times New Roman" w:hAnsi="Times New Roman" w:cs="Times New Roman"/>
          <w:bCs/>
          <w:color w:val="000000"/>
        </w:rPr>
        <w:t xml:space="preserve"> PPM 10.3 Ethics as amended. </w:t>
      </w:r>
      <w:r w:rsidRPr="00CF522D">
        <w:rPr>
          <w:rFonts w:ascii="Times New Roman" w:eastAsia="Times New Roman" w:hAnsi="Times New Roman" w:cs="Times New Roman"/>
          <w:bCs/>
          <w:color w:val="000000"/>
        </w:rPr>
        <w:t xml:space="preserve"> </w:t>
      </w:r>
    </w:p>
    <w:p w:rsidR="005A7A57" w:rsidRDefault="00CF522D" w:rsidP="005A7A57">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New Travel Allowances (PPM update)</w:t>
      </w:r>
      <w:r w:rsidR="009B0455">
        <w:rPr>
          <w:rFonts w:ascii="Times New Roman" w:eastAsia="Times New Roman" w:hAnsi="Times New Roman" w:cs="Times New Roman"/>
          <w:b/>
          <w:bCs/>
          <w:color w:val="000000"/>
        </w:rPr>
        <w:t xml:space="preserve">. </w:t>
      </w:r>
      <w:r w:rsidR="009B0455">
        <w:rPr>
          <w:rFonts w:ascii="Times New Roman" w:eastAsia="Times New Roman" w:hAnsi="Times New Roman" w:cs="Times New Roman"/>
          <w:bCs/>
          <w:color w:val="000000"/>
        </w:rPr>
        <w:t xml:space="preserve">Mr. Bergeron recommended adopting the updated policy with the latest allowances as provided by the Department of Administration. Mr. Ruppert suggested referencing the DOA in the policy so the Board PPM would not have to adjust its policy as long as the DOA policy is in line with the Board’s activity. </w:t>
      </w:r>
      <w:r w:rsidR="009B0455" w:rsidRPr="00CF522D">
        <w:rPr>
          <w:rFonts w:ascii="Times New Roman" w:eastAsia="Times New Roman" w:hAnsi="Times New Roman" w:cs="Times New Roman"/>
          <w:bCs/>
          <w:color w:val="000000"/>
        </w:rPr>
        <w:t>A motion was made by M</w:t>
      </w:r>
      <w:r w:rsidR="009B0455">
        <w:rPr>
          <w:rFonts w:ascii="Times New Roman" w:eastAsia="Times New Roman" w:hAnsi="Times New Roman" w:cs="Times New Roman"/>
          <w:bCs/>
          <w:color w:val="000000"/>
        </w:rPr>
        <w:t>r. Ruppert</w:t>
      </w:r>
      <w:r w:rsidR="009B0455" w:rsidRPr="00CF522D">
        <w:rPr>
          <w:rFonts w:ascii="Times New Roman" w:eastAsia="Times New Roman" w:hAnsi="Times New Roman" w:cs="Times New Roman"/>
          <w:bCs/>
          <w:color w:val="000000"/>
        </w:rPr>
        <w:t xml:space="preserve">, seconded by </w:t>
      </w:r>
      <w:r w:rsidR="009B0455">
        <w:rPr>
          <w:rFonts w:ascii="Times New Roman" w:eastAsia="Times New Roman" w:hAnsi="Times New Roman" w:cs="Times New Roman"/>
          <w:bCs/>
          <w:color w:val="000000"/>
        </w:rPr>
        <w:t xml:space="preserve">Ms. </w:t>
      </w:r>
      <w:r w:rsidR="009B0455" w:rsidRPr="00CF522D">
        <w:rPr>
          <w:rFonts w:ascii="Times New Roman" w:eastAsia="Times New Roman" w:hAnsi="Times New Roman" w:cs="Times New Roman"/>
          <w:bCs/>
          <w:color w:val="000000"/>
        </w:rPr>
        <w:t xml:space="preserve">Theriot and carried to </w:t>
      </w:r>
      <w:r w:rsidR="009B0455">
        <w:rPr>
          <w:rFonts w:ascii="Times New Roman" w:eastAsia="Times New Roman" w:hAnsi="Times New Roman" w:cs="Times New Roman"/>
          <w:bCs/>
          <w:color w:val="000000"/>
        </w:rPr>
        <w:t xml:space="preserve">amend the PPM as discussed. </w:t>
      </w:r>
    </w:p>
    <w:p w:rsidR="00CE434A" w:rsidRDefault="009B0455" w:rsidP="005A7A57">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Authorize the creation of Board Tax Analyst position.</w:t>
      </w:r>
      <w:r>
        <w:rPr>
          <w:rFonts w:ascii="Times New Roman" w:eastAsia="Times New Roman" w:hAnsi="Times New Roman" w:cs="Times New Roman"/>
          <w:bCs/>
          <w:color w:val="000000"/>
        </w:rPr>
        <w:t xml:space="preserve"> Mr. Bergeron recommended the creation of a Board Tax Analyst position. This position would assume the current duties being contracted to</w:t>
      </w:r>
      <w:r w:rsidR="00992824">
        <w:rPr>
          <w:rFonts w:ascii="Times New Roman" w:eastAsia="Times New Roman" w:hAnsi="Times New Roman" w:cs="Times New Roman"/>
          <w:bCs/>
          <w:color w:val="000000"/>
        </w:rPr>
        <w:t xml:space="preserve"> Mr. </w:t>
      </w:r>
      <w:r>
        <w:rPr>
          <w:rFonts w:ascii="Times New Roman" w:eastAsia="Times New Roman" w:hAnsi="Times New Roman" w:cs="Times New Roman"/>
          <w:bCs/>
          <w:color w:val="000000"/>
        </w:rPr>
        <w:t xml:space="preserve">JA Cline. Mr. Bergeron suggested the position being part time with a max of 35 hours per week. </w:t>
      </w:r>
      <w:r w:rsidR="00DC6FF3">
        <w:rPr>
          <w:rFonts w:ascii="Times New Roman" w:eastAsia="Times New Roman" w:hAnsi="Times New Roman" w:cs="Times New Roman"/>
          <w:bCs/>
          <w:color w:val="000000"/>
        </w:rPr>
        <w:t xml:space="preserve">Ms. Hymel questioned the rational of creating the position given the Board’s current budgetary constraints. In addition, requested information about the nature of the work being contracted had not been provided to the Board for review. Ms. Hymel stated the request was made at the June 13, 2019 meeting when Mr. Cline’s contract was extended to July 31, 2019. She also </w:t>
      </w:r>
      <w:r w:rsidR="00B022C2">
        <w:rPr>
          <w:rFonts w:ascii="Times New Roman" w:eastAsia="Times New Roman" w:hAnsi="Times New Roman" w:cs="Times New Roman"/>
          <w:bCs/>
          <w:color w:val="000000"/>
        </w:rPr>
        <w:t xml:space="preserve">pointed out that the Board had not budgeted for the position, does not have workers comp, unemployment insurance or even an office at this time. </w:t>
      </w:r>
      <w:r w:rsidR="00DC6FF3">
        <w:rPr>
          <w:rFonts w:ascii="Times New Roman" w:eastAsia="Times New Roman" w:hAnsi="Times New Roman" w:cs="Times New Roman"/>
          <w:bCs/>
          <w:color w:val="000000"/>
        </w:rPr>
        <w:t xml:space="preserve">Mr. Ruppert stated the Board </w:t>
      </w:r>
      <w:r w:rsidR="00B022C2">
        <w:rPr>
          <w:rFonts w:ascii="Times New Roman" w:eastAsia="Times New Roman" w:hAnsi="Times New Roman" w:cs="Times New Roman"/>
          <w:bCs/>
          <w:color w:val="000000"/>
        </w:rPr>
        <w:t>has the ability to adjust the budget. He also voiced his concern about</w:t>
      </w:r>
      <w:r w:rsidR="00DC6FF3">
        <w:rPr>
          <w:rFonts w:ascii="Times New Roman" w:eastAsia="Times New Roman" w:hAnsi="Times New Roman" w:cs="Times New Roman"/>
          <w:bCs/>
          <w:color w:val="000000"/>
        </w:rPr>
        <w:t xml:space="preserve"> possible confidentially issues with </w:t>
      </w:r>
      <w:r w:rsidR="00B022C2">
        <w:rPr>
          <w:rFonts w:ascii="Times New Roman" w:eastAsia="Times New Roman" w:hAnsi="Times New Roman" w:cs="Times New Roman"/>
          <w:bCs/>
          <w:color w:val="000000"/>
        </w:rPr>
        <w:t>using</w:t>
      </w:r>
      <w:r w:rsidR="00DC6FF3">
        <w:rPr>
          <w:rFonts w:ascii="Times New Roman" w:eastAsia="Times New Roman" w:hAnsi="Times New Roman" w:cs="Times New Roman"/>
          <w:bCs/>
          <w:color w:val="000000"/>
        </w:rPr>
        <w:t xml:space="preserve"> </w:t>
      </w:r>
      <w:r w:rsidR="00E14436">
        <w:rPr>
          <w:rFonts w:ascii="Times New Roman" w:eastAsia="Times New Roman" w:hAnsi="Times New Roman" w:cs="Times New Roman"/>
          <w:bCs/>
          <w:color w:val="000000"/>
        </w:rPr>
        <w:t xml:space="preserve">a </w:t>
      </w:r>
      <w:r w:rsidR="00DC6FF3">
        <w:rPr>
          <w:rFonts w:ascii="Times New Roman" w:eastAsia="Times New Roman" w:hAnsi="Times New Roman" w:cs="Times New Roman"/>
          <w:bCs/>
          <w:color w:val="000000"/>
        </w:rPr>
        <w:t>contractor</w:t>
      </w:r>
      <w:r w:rsidR="00B022C2">
        <w:rPr>
          <w:rFonts w:ascii="Times New Roman" w:eastAsia="Times New Roman" w:hAnsi="Times New Roman" w:cs="Times New Roman"/>
          <w:bCs/>
          <w:color w:val="000000"/>
        </w:rPr>
        <w:t xml:space="preserve"> verses having an employee.</w:t>
      </w:r>
      <w:r w:rsidR="00DC6FF3">
        <w:rPr>
          <w:rFonts w:ascii="Times New Roman" w:eastAsia="Times New Roman" w:hAnsi="Times New Roman" w:cs="Times New Roman"/>
          <w:bCs/>
          <w:color w:val="000000"/>
        </w:rPr>
        <w:t xml:space="preserve"> </w:t>
      </w:r>
      <w:r w:rsidR="00B022C2">
        <w:rPr>
          <w:rFonts w:ascii="Times New Roman" w:eastAsia="Times New Roman" w:hAnsi="Times New Roman" w:cs="Times New Roman"/>
          <w:bCs/>
          <w:color w:val="000000"/>
        </w:rPr>
        <w:t>Mr. LaGrange verified that this item would only create the position, not offer the position to anyone at this time. A motion was then made by Mr. LaGrange and seconded by Mr. Gallagher to create the</w:t>
      </w:r>
      <w:r w:rsidR="00CE434A">
        <w:rPr>
          <w:rFonts w:ascii="Times New Roman" w:eastAsia="Times New Roman" w:hAnsi="Times New Roman" w:cs="Times New Roman"/>
          <w:bCs/>
          <w:color w:val="000000"/>
        </w:rPr>
        <w:t xml:space="preserve"> position of Board Tax Analyst. Mr. Ruppert called for a vote. Voting for the motion were Mr. LaGrange, Mr. Gallagher, Mr. West, Mr. Ruppert, Ms. Theriot and Ms. Krennerich. Voting against the motion was Ms. Hymel. Motion carried.</w:t>
      </w:r>
    </w:p>
    <w:p w:rsidR="000B62D7" w:rsidRPr="000B62D7" w:rsidRDefault="00CE434A" w:rsidP="000B62D7">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Forms Project.</w:t>
      </w:r>
      <w:r>
        <w:rPr>
          <w:rFonts w:ascii="Times New Roman" w:eastAsia="Times New Roman" w:hAnsi="Times New Roman" w:cs="Times New Roman"/>
          <w:bCs/>
          <w:color w:val="000000"/>
        </w:rPr>
        <w:t xml:space="preserve"> </w:t>
      </w:r>
      <w:r w:rsidR="00B022C2">
        <w:rPr>
          <w:rFonts w:ascii="Times New Roman" w:eastAsia="Times New Roman" w:hAnsi="Times New Roman" w:cs="Times New Roman"/>
          <w:bCs/>
          <w:color w:val="000000"/>
        </w:rPr>
        <w:t xml:space="preserve"> </w:t>
      </w:r>
      <w:r w:rsidR="002C2236">
        <w:rPr>
          <w:rFonts w:ascii="Times New Roman" w:eastAsia="Times New Roman" w:hAnsi="Times New Roman" w:cs="Times New Roman"/>
          <w:bCs/>
          <w:color w:val="000000"/>
        </w:rPr>
        <w:t xml:space="preserve">Mr. Bergeron plans to prioritize the list of forms for </w:t>
      </w:r>
      <w:r w:rsidR="00E14436">
        <w:rPr>
          <w:rFonts w:ascii="Times New Roman" w:eastAsia="Times New Roman" w:hAnsi="Times New Roman" w:cs="Times New Roman"/>
          <w:bCs/>
          <w:color w:val="000000"/>
        </w:rPr>
        <w:t xml:space="preserve">the </w:t>
      </w:r>
      <w:r w:rsidR="002C2236">
        <w:rPr>
          <w:rFonts w:ascii="Times New Roman" w:eastAsia="Times New Roman" w:hAnsi="Times New Roman" w:cs="Times New Roman"/>
          <w:bCs/>
          <w:color w:val="000000"/>
        </w:rPr>
        <w:t xml:space="preserve">Board’s review. The highest priority would be for forms </w:t>
      </w:r>
      <w:r w:rsidR="00E14436">
        <w:rPr>
          <w:rFonts w:ascii="Times New Roman" w:eastAsia="Times New Roman" w:hAnsi="Times New Roman" w:cs="Times New Roman"/>
          <w:bCs/>
          <w:color w:val="000000"/>
        </w:rPr>
        <w:t xml:space="preserve">with </w:t>
      </w:r>
      <w:r w:rsidR="002C2236">
        <w:rPr>
          <w:rFonts w:ascii="Times New Roman" w:eastAsia="Times New Roman" w:hAnsi="Times New Roman" w:cs="Times New Roman"/>
          <w:bCs/>
          <w:color w:val="000000"/>
        </w:rPr>
        <w:t>legal affects</w:t>
      </w:r>
      <w:r w:rsidR="000B62D7">
        <w:rPr>
          <w:rFonts w:ascii="Times New Roman" w:eastAsia="Times New Roman" w:hAnsi="Times New Roman" w:cs="Times New Roman"/>
          <w:bCs/>
          <w:color w:val="000000"/>
        </w:rPr>
        <w:t xml:space="preserve"> such as assessment, waivers and power of attorney</w:t>
      </w:r>
      <w:r w:rsidR="002C2236">
        <w:rPr>
          <w:rFonts w:ascii="Times New Roman" w:eastAsia="Times New Roman" w:hAnsi="Times New Roman" w:cs="Times New Roman"/>
          <w:bCs/>
          <w:color w:val="000000"/>
        </w:rPr>
        <w:t>. He also plans to coordinate with the LATA Forms Committee and LDR for common forms and certificates.</w:t>
      </w:r>
    </w:p>
    <w:p w:rsidR="00CE434A" w:rsidRPr="00B45A97" w:rsidRDefault="00CE434A" w:rsidP="00CE434A">
      <w:pPr>
        <w:spacing w:after="0" w:line="240" w:lineRule="auto"/>
        <w:rPr>
          <w:rFonts w:ascii="Times New Roman" w:eastAsia="Times New Roman" w:hAnsi="Times New Roman" w:cs="Times New Roman"/>
          <w:bCs/>
          <w:color w:val="000000"/>
        </w:rPr>
      </w:pPr>
    </w:p>
    <w:p w:rsidR="00CE434A" w:rsidRPr="00B56C35" w:rsidRDefault="00CE434A" w:rsidP="00CE434A">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Financial Reports</w:t>
      </w:r>
    </w:p>
    <w:p w:rsidR="00CE434A" w:rsidRDefault="00CE434A" w:rsidP="00C95F2E">
      <w:pPr>
        <w:pStyle w:val="ListParagraph"/>
        <w:numPr>
          <w:ilvl w:val="0"/>
          <w:numId w:val="45"/>
        </w:numPr>
        <w:spacing w:after="0" w:line="240" w:lineRule="auto"/>
        <w:rPr>
          <w:rFonts w:ascii="Times New Roman" w:eastAsia="Times New Roman" w:hAnsi="Times New Roman" w:cs="Times New Roman"/>
          <w:bCs/>
          <w:color w:val="000000"/>
        </w:rPr>
      </w:pPr>
      <w:r w:rsidRPr="00CE434A">
        <w:rPr>
          <w:rFonts w:ascii="Times New Roman" w:eastAsia="Times New Roman" w:hAnsi="Times New Roman" w:cs="Times New Roman"/>
          <w:bCs/>
          <w:color w:val="000000"/>
        </w:rPr>
        <w:t>Mr. Bergeron provided current financial statements to the Board members for review.</w:t>
      </w:r>
    </w:p>
    <w:p w:rsidR="00CE434A" w:rsidRPr="00CE434A" w:rsidRDefault="00CE434A" w:rsidP="00C95F2E">
      <w:pPr>
        <w:pStyle w:val="ListParagraph"/>
        <w:numPr>
          <w:ilvl w:val="0"/>
          <w:numId w:val="45"/>
        </w:numPr>
        <w:spacing w:after="0" w:line="240" w:lineRule="auto"/>
        <w:rPr>
          <w:rFonts w:ascii="Times New Roman" w:eastAsia="Times New Roman" w:hAnsi="Times New Roman" w:cs="Times New Roman"/>
          <w:bCs/>
          <w:color w:val="000000"/>
        </w:rPr>
      </w:pPr>
      <w:r w:rsidRPr="00CE434A">
        <w:rPr>
          <w:rFonts w:ascii="Times New Roman" w:eastAsia="Times New Roman" w:hAnsi="Times New Roman" w:cs="Times New Roman"/>
          <w:bCs/>
          <w:color w:val="000000"/>
        </w:rPr>
        <w:t>Mr. Bergeron provided Ju</w:t>
      </w:r>
      <w:r>
        <w:rPr>
          <w:rFonts w:ascii="Times New Roman" w:eastAsia="Times New Roman" w:hAnsi="Times New Roman" w:cs="Times New Roman"/>
          <w:bCs/>
          <w:color w:val="000000"/>
        </w:rPr>
        <w:t>ne</w:t>
      </w:r>
      <w:r w:rsidRPr="00CE434A">
        <w:rPr>
          <w:rFonts w:ascii="Times New Roman" w:eastAsia="Times New Roman" w:hAnsi="Times New Roman" w:cs="Times New Roman"/>
          <w:bCs/>
          <w:color w:val="000000"/>
        </w:rPr>
        <w:t xml:space="preserve"> 2019 paid bills to the Board members for review. A motion was </w:t>
      </w:r>
      <w:r>
        <w:rPr>
          <w:rFonts w:ascii="Times New Roman" w:eastAsia="Times New Roman" w:hAnsi="Times New Roman" w:cs="Times New Roman"/>
          <w:bCs/>
          <w:color w:val="000000"/>
        </w:rPr>
        <w:t>made by Mr</w:t>
      </w:r>
      <w:r w:rsidRPr="00CE434A">
        <w:rPr>
          <w:rFonts w:ascii="Times New Roman" w:eastAsia="Times New Roman" w:hAnsi="Times New Roman" w:cs="Times New Roman"/>
          <w:bCs/>
          <w:color w:val="000000"/>
        </w:rPr>
        <w:t>. LaGrange</w:t>
      </w:r>
      <w:r>
        <w:rPr>
          <w:rFonts w:ascii="Times New Roman" w:eastAsia="Times New Roman" w:hAnsi="Times New Roman" w:cs="Times New Roman"/>
          <w:bCs/>
          <w:color w:val="000000"/>
        </w:rPr>
        <w:t>,</w:t>
      </w:r>
      <w:r w:rsidRPr="00CE434A">
        <w:rPr>
          <w:rFonts w:ascii="Times New Roman" w:eastAsia="Times New Roman" w:hAnsi="Times New Roman" w:cs="Times New Roman"/>
          <w:bCs/>
          <w:color w:val="000000"/>
        </w:rPr>
        <w:t xml:space="preserve"> seconded by Mr.</w:t>
      </w:r>
      <w:r>
        <w:rPr>
          <w:rFonts w:ascii="Times New Roman" w:eastAsia="Times New Roman" w:hAnsi="Times New Roman" w:cs="Times New Roman"/>
          <w:bCs/>
          <w:color w:val="000000"/>
        </w:rPr>
        <w:t xml:space="preserve"> Ruppert</w:t>
      </w:r>
      <w:r w:rsidRPr="00CE434A">
        <w:rPr>
          <w:rFonts w:ascii="Times New Roman" w:eastAsia="Times New Roman" w:hAnsi="Times New Roman" w:cs="Times New Roman"/>
          <w:bCs/>
          <w:color w:val="000000"/>
        </w:rPr>
        <w:t xml:space="preserve"> and carried to approve the Ju</w:t>
      </w:r>
      <w:r>
        <w:rPr>
          <w:rFonts w:ascii="Times New Roman" w:eastAsia="Times New Roman" w:hAnsi="Times New Roman" w:cs="Times New Roman"/>
          <w:bCs/>
          <w:color w:val="000000"/>
        </w:rPr>
        <w:t>ne</w:t>
      </w:r>
      <w:r w:rsidRPr="00CE434A">
        <w:rPr>
          <w:rFonts w:ascii="Times New Roman" w:eastAsia="Times New Roman" w:hAnsi="Times New Roman" w:cs="Times New Roman"/>
          <w:bCs/>
          <w:color w:val="000000"/>
        </w:rPr>
        <w:t xml:space="preserve"> 2019 paid bills.</w:t>
      </w:r>
    </w:p>
    <w:p w:rsidR="00CE434A" w:rsidRDefault="00CE434A" w:rsidP="00CE434A">
      <w:pPr>
        <w:spacing w:after="0" w:line="240" w:lineRule="auto"/>
        <w:ind w:left="720"/>
        <w:rPr>
          <w:rFonts w:ascii="Times New Roman" w:eastAsia="Times New Roman" w:hAnsi="Times New Roman" w:cs="Times New Roman"/>
          <w:bCs/>
          <w:color w:val="000000"/>
        </w:rPr>
      </w:pPr>
    </w:p>
    <w:p w:rsidR="00221FCC" w:rsidRPr="00CD26F1" w:rsidRDefault="00221FCC" w:rsidP="00221FCC">
      <w:pPr>
        <w:spacing w:after="0" w:line="240" w:lineRule="auto"/>
        <w:rPr>
          <w:rFonts w:ascii="Times New Roman" w:eastAsia="Times New Roman" w:hAnsi="Times New Roman" w:cs="Times New Roman"/>
          <w:b/>
          <w:bCs/>
          <w:i/>
          <w:color w:val="000000"/>
          <w:u w:val="single"/>
        </w:rPr>
      </w:pPr>
      <w:r w:rsidRPr="00CD26F1">
        <w:rPr>
          <w:rFonts w:ascii="Times New Roman" w:eastAsia="Times New Roman" w:hAnsi="Times New Roman" w:cs="Times New Roman"/>
          <w:b/>
          <w:bCs/>
          <w:i/>
          <w:color w:val="000000"/>
          <w:u w:val="single"/>
        </w:rPr>
        <w:t>Other Business</w:t>
      </w:r>
    </w:p>
    <w:p w:rsidR="000B62D7" w:rsidRPr="000B62D7" w:rsidRDefault="000B62D7" w:rsidP="00AB5AB4">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
          <w:bCs/>
          <w:color w:val="000000"/>
        </w:rPr>
        <w:t>Asphalt Exemption Certificate.</w:t>
      </w:r>
      <w:r>
        <w:rPr>
          <w:rFonts w:ascii="Times New Roman" w:eastAsia="Times New Roman" w:hAnsi="Times New Roman" w:cs="Times New Roman"/>
          <w:bCs/>
          <w:color w:val="000000"/>
        </w:rPr>
        <w:t xml:space="preserve"> Mr. Bergeron advised the Board it has been changed to a Deferment Certificate. A draft has been provided for review to Matt Zagotti as Chair of the LATA Business and Industry Committee. </w:t>
      </w:r>
    </w:p>
    <w:p w:rsidR="000B62D7" w:rsidRPr="000B62D7" w:rsidRDefault="000B62D7" w:rsidP="00082370">
      <w:pPr>
        <w:pStyle w:val="ListParagraph"/>
        <w:numPr>
          <w:ilvl w:val="0"/>
          <w:numId w:val="48"/>
        </w:numPr>
        <w:spacing w:after="0" w:line="240" w:lineRule="auto"/>
        <w:rPr>
          <w:rFonts w:ascii="Times New Roman" w:eastAsia="Times New Roman" w:hAnsi="Times New Roman" w:cs="Times New Roman"/>
          <w:bCs/>
          <w:i/>
          <w:color w:val="000000"/>
        </w:rPr>
      </w:pPr>
      <w:r w:rsidRPr="000B62D7">
        <w:rPr>
          <w:rFonts w:ascii="Times New Roman" w:eastAsia="Times New Roman" w:hAnsi="Times New Roman" w:cs="Times New Roman"/>
          <w:b/>
          <w:bCs/>
          <w:color w:val="000000"/>
        </w:rPr>
        <w:t>LA Supreme Court Case.</w:t>
      </w:r>
      <w:r w:rsidRPr="000B62D7">
        <w:rPr>
          <w:rFonts w:ascii="Times New Roman" w:eastAsia="Times New Roman" w:hAnsi="Times New Roman" w:cs="Times New Roman"/>
          <w:bCs/>
          <w:color w:val="000000"/>
        </w:rPr>
        <w:t xml:space="preserve"> Ms. Theriot informed the Board that the Walmart.com case </w:t>
      </w:r>
      <w:proofErr w:type="gramStart"/>
      <w:r w:rsidRPr="000B62D7">
        <w:rPr>
          <w:rFonts w:ascii="Times New Roman" w:eastAsia="Times New Roman" w:hAnsi="Times New Roman" w:cs="Times New Roman"/>
          <w:bCs/>
          <w:color w:val="000000"/>
        </w:rPr>
        <w:t>will</w:t>
      </w:r>
      <w:proofErr w:type="gramEnd"/>
      <w:r w:rsidRPr="000B62D7">
        <w:rPr>
          <w:rFonts w:ascii="Times New Roman" w:eastAsia="Times New Roman" w:hAnsi="Times New Roman" w:cs="Times New Roman"/>
          <w:bCs/>
          <w:color w:val="000000"/>
        </w:rPr>
        <w:t xml:space="preserve"> be heard on September 4, 2019 at 2:00 pm. </w:t>
      </w:r>
    </w:p>
    <w:p w:rsidR="00AC153B" w:rsidRPr="00AC153B" w:rsidRDefault="00AC153B" w:rsidP="00AC153B">
      <w:pPr>
        <w:pStyle w:val="ListParagraph"/>
        <w:spacing w:after="0" w:line="240" w:lineRule="auto"/>
        <w:rPr>
          <w:rFonts w:ascii="Times New Roman" w:eastAsia="Times New Roman" w:hAnsi="Times New Roman" w:cs="Times New Roman"/>
          <w:b/>
          <w:bCs/>
          <w:i/>
          <w:color w:val="000000"/>
        </w:rPr>
      </w:pPr>
    </w:p>
    <w:p w:rsidR="00AC153B" w:rsidRPr="00AC153B" w:rsidRDefault="00AC153B" w:rsidP="00AC153B">
      <w:pPr>
        <w:pStyle w:val="ListParagraph"/>
        <w:spacing w:after="0" w:line="240" w:lineRule="auto"/>
        <w:rPr>
          <w:rFonts w:ascii="Times New Roman" w:eastAsia="Times New Roman" w:hAnsi="Times New Roman" w:cs="Times New Roman"/>
          <w:b/>
          <w:bCs/>
          <w:i/>
          <w:color w:val="000000"/>
        </w:rPr>
      </w:pPr>
    </w:p>
    <w:p w:rsidR="000B62D7" w:rsidRPr="00C21BC7" w:rsidRDefault="00C21BC7" w:rsidP="00082370">
      <w:pPr>
        <w:pStyle w:val="ListParagraph"/>
        <w:numPr>
          <w:ilvl w:val="0"/>
          <w:numId w:val="48"/>
        </w:numPr>
        <w:spacing w:after="0" w:line="240" w:lineRule="auto"/>
        <w:rPr>
          <w:rFonts w:ascii="Times New Roman" w:eastAsia="Times New Roman" w:hAnsi="Times New Roman" w:cs="Times New Roman"/>
          <w:b/>
          <w:bCs/>
          <w:i/>
          <w:color w:val="000000"/>
        </w:rPr>
      </w:pPr>
      <w:r w:rsidRPr="00C21BC7">
        <w:rPr>
          <w:rFonts w:ascii="Times New Roman" w:eastAsia="Times New Roman" w:hAnsi="Times New Roman" w:cs="Times New Roman"/>
          <w:b/>
          <w:bCs/>
          <w:color w:val="000000"/>
        </w:rPr>
        <w:lastRenderedPageBreak/>
        <w:t>Remote Sellers Information Bulletins.</w:t>
      </w:r>
      <w:r>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Mr. Ruppert asked the Board to review the draft of No. 19-003. He would like the Board to obtain legal opinions on three items:</w:t>
      </w:r>
    </w:p>
    <w:p w:rsidR="00C21BC7" w:rsidRPr="00C21BC7" w:rsidRDefault="00C21BC7" w:rsidP="00C21BC7">
      <w:pPr>
        <w:pStyle w:val="ListParagraph"/>
        <w:numPr>
          <w:ilvl w:val="1"/>
          <w:numId w:val="48"/>
        </w:numPr>
        <w:spacing w:after="0" w:line="240" w:lineRule="auto"/>
        <w:rPr>
          <w:rFonts w:ascii="Times New Roman" w:eastAsia="Times New Roman" w:hAnsi="Times New Roman" w:cs="Times New Roman"/>
          <w:b/>
          <w:bCs/>
          <w:i/>
          <w:color w:val="000000"/>
        </w:rPr>
      </w:pPr>
      <w:r>
        <w:rPr>
          <w:rFonts w:ascii="Times New Roman" w:eastAsia="Times New Roman" w:hAnsi="Times New Roman" w:cs="Times New Roman"/>
          <w:bCs/>
          <w:color w:val="000000"/>
        </w:rPr>
        <w:t>1. Does the Commission have the authority to issue policy advice?</w:t>
      </w:r>
    </w:p>
    <w:p w:rsidR="00C21BC7" w:rsidRPr="00C21BC7" w:rsidRDefault="00C21BC7" w:rsidP="00C21BC7">
      <w:pPr>
        <w:pStyle w:val="ListParagraph"/>
        <w:numPr>
          <w:ilvl w:val="1"/>
          <w:numId w:val="48"/>
        </w:numPr>
        <w:spacing w:after="0" w:line="240" w:lineRule="auto"/>
        <w:rPr>
          <w:rFonts w:ascii="Times New Roman" w:eastAsia="Times New Roman" w:hAnsi="Times New Roman" w:cs="Times New Roman"/>
          <w:b/>
          <w:bCs/>
          <w:i/>
          <w:color w:val="000000"/>
        </w:rPr>
      </w:pPr>
      <w:r>
        <w:rPr>
          <w:rFonts w:ascii="Times New Roman" w:eastAsia="Times New Roman" w:hAnsi="Times New Roman" w:cs="Times New Roman"/>
          <w:bCs/>
          <w:color w:val="000000"/>
        </w:rPr>
        <w:t>2. Can a collector charge an incremental rate on transactions from Remote Sellers?</w:t>
      </w:r>
    </w:p>
    <w:p w:rsidR="00C21BC7" w:rsidRPr="002E03D5" w:rsidRDefault="00C21BC7" w:rsidP="00C21BC7">
      <w:pPr>
        <w:pStyle w:val="ListParagraph"/>
        <w:numPr>
          <w:ilvl w:val="1"/>
          <w:numId w:val="48"/>
        </w:numPr>
        <w:spacing w:after="0" w:line="240" w:lineRule="auto"/>
        <w:rPr>
          <w:rFonts w:ascii="Times New Roman" w:eastAsia="Times New Roman" w:hAnsi="Times New Roman" w:cs="Times New Roman"/>
          <w:b/>
          <w:bCs/>
          <w:i/>
          <w:color w:val="000000"/>
        </w:rPr>
      </w:pPr>
      <w:r>
        <w:rPr>
          <w:rFonts w:ascii="Times New Roman" w:eastAsia="Times New Roman" w:hAnsi="Times New Roman" w:cs="Times New Roman"/>
          <w:bCs/>
          <w:color w:val="000000"/>
        </w:rPr>
        <w:t>3.</w:t>
      </w:r>
      <w:r w:rsidR="002E03D5">
        <w:rPr>
          <w:rFonts w:ascii="Times New Roman" w:eastAsia="Times New Roman" w:hAnsi="Times New Roman" w:cs="Times New Roman"/>
          <w:bCs/>
          <w:color w:val="000000"/>
        </w:rPr>
        <w:t xml:space="preserve"> Do the provisions under RS 47:302(K) exempt food and drugs on a local level?</w:t>
      </w:r>
    </w:p>
    <w:p w:rsidR="002E03D5" w:rsidRPr="002E03D5" w:rsidRDefault="002E03D5" w:rsidP="002E03D5">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advised the Board that the Commission currently utilizes the legal services of Mr. Luke Morris with LDR for Commission matters. </w:t>
      </w:r>
      <w:r w:rsidR="00AC153B">
        <w:rPr>
          <w:rFonts w:ascii="Times New Roman" w:eastAsia="Times New Roman" w:hAnsi="Times New Roman" w:cs="Times New Roman"/>
          <w:bCs/>
          <w:color w:val="000000"/>
        </w:rPr>
        <w:t xml:space="preserve">Mr. West strongly </w:t>
      </w:r>
      <w:r w:rsidR="00E14436">
        <w:rPr>
          <w:rFonts w:ascii="Times New Roman" w:eastAsia="Times New Roman" w:hAnsi="Times New Roman" w:cs="Times New Roman"/>
          <w:bCs/>
          <w:color w:val="000000"/>
        </w:rPr>
        <w:t>urged</w:t>
      </w:r>
      <w:r w:rsidR="00AC153B">
        <w:rPr>
          <w:rFonts w:ascii="Times New Roman" w:eastAsia="Times New Roman" w:hAnsi="Times New Roman" w:cs="Times New Roman"/>
          <w:bCs/>
          <w:color w:val="000000"/>
        </w:rPr>
        <w:t xml:space="preserve"> the Board employ an attorney to review the issues raised by Mr. Ruppert. Mr. Kolb will research the proper entity to issue the information bulletin. </w:t>
      </w:r>
      <w:r w:rsidR="00E14436">
        <w:rPr>
          <w:rFonts w:ascii="Times New Roman" w:eastAsia="Times New Roman" w:hAnsi="Times New Roman" w:cs="Times New Roman"/>
          <w:bCs/>
          <w:color w:val="000000"/>
        </w:rPr>
        <w:t>Administrators</w:t>
      </w:r>
      <w:r w:rsidR="00AC153B">
        <w:rPr>
          <w:rFonts w:ascii="Times New Roman" w:eastAsia="Times New Roman" w:hAnsi="Times New Roman" w:cs="Times New Roman"/>
          <w:bCs/>
          <w:color w:val="000000"/>
        </w:rPr>
        <w:t xml:space="preserve"> on the Board will seek options with their individual attorney on the matters of charging incremental tax and exemption application </w:t>
      </w:r>
      <w:r w:rsidR="00F06140">
        <w:rPr>
          <w:rFonts w:ascii="Times New Roman" w:eastAsia="Times New Roman" w:hAnsi="Times New Roman" w:cs="Times New Roman"/>
          <w:bCs/>
          <w:color w:val="000000"/>
        </w:rPr>
        <w:t>of</w:t>
      </w:r>
      <w:r w:rsidR="00AC153B">
        <w:rPr>
          <w:rFonts w:ascii="Times New Roman" w:eastAsia="Times New Roman" w:hAnsi="Times New Roman" w:cs="Times New Roman"/>
          <w:bCs/>
          <w:color w:val="000000"/>
        </w:rPr>
        <w:t xml:space="preserve"> locals</w:t>
      </w:r>
      <w:r w:rsidR="00F06140">
        <w:rPr>
          <w:rFonts w:ascii="Times New Roman" w:eastAsia="Times New Roman" w:hAnsi="Times New Roman" w:cs="Times New Roman"/>
          <w:bCs/>
          <w:color w:val="000000"/>
        </w:rPr>
        <w:t xml:space="preserve"> on remote seller transactions</w:t>
      </w:r>
      <w:r w:rsidR="00AC153B">
        <w:rPr>
          <w:rFonts w:ascii="Times New Roman" w:eastAsia="Times New Roman" w:hAnsi="Times New Roman" w:cs="Times New Roman"/>
          <w:bCs/>
          <w:color w:val="000000"/>
        </w:rPr>
        <w:t xml:space="preserve">. </w:t>
      </w:r>
    </w:p>
    <w:p w:rsidR="00D4347F" w:rsidRPr="002E03D5" w:rsidRDefault="00D4347F" w:rsidP="00D4347F">
      <w:pPr>
        <w:pStyle w:val="ListParagraph"/>
        <w:spacing w:after="0" w:line="240" w:lineRule="auto"/>
        <w:rPr>
          <w:rFonts w:ascii="Times New Roman" w:eastAsia="Times New Roman" w:hAnsi="Times New Roman" w:cs="Times New Roman"/>
          <w:bCs/>
          <w:color w:val="000000"/>
        </w:rPr>
      </w:pPr>
    </w:p>
    <w:p w:rsidR="002C2236" w:rsidRPr="0072734A" w:rsidRDefault="002C2236" w:rsidP="002C2236">
      <w:pPr>
        <w:spacing w:after="0" w:line="240" w:lineRule="auto"/>
        <w:rPr>
          <w:rFonts w:ascii="Times New Roman" w:eastAsia="Times New Roman" w:hAnsi="Times New Roman" w:cs="Times New Roman"/>
          <w:b/>
          <w:i/>
          <w:sz w:val="24"/>
          <w:szCs w:val="24"/>
        </w:rPr>
      </w:pPr>
      <w:r w:rsidRPr="0072734A">
        <w:rPr>
          <w:rFonts w:ascii="Times New Roman" w:eastAsia="Times New Roman" w:hAnsi="Times New Roman" w:cs="Times New Roman"/>
          <w:b/>
          <w:bCs/>
          <w:i/>
          <w:color w:val="000000"/>
          <w:u w:val="single"/>
        </w:rPr>
        <w:t>Adjournment</w:t>
      </w:r>
    </w:p>
    <w:p w:rsidR="002C2236" w:rsidRPr="005B1088" w:rsidRDefault="002C2236" w:rsidP="002C22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Pr="005B1088">
        <w:rPr>
          <w:rFonts w:ascii="Times New Roman" w:eastAsia="Times New Roman" w:hAnsi="Times New Roman" w:cs="Times New Roman"/>
          <w:color w:val="000000"/>
        </w:rPr>
        <w:t xml:space="preserve">otion to adjourn at </w:t>
      </w:r>
      <w:r>
        <w:rPr>
          <w:rFonts w:ascii="Times New Roman" w:eastAsia="Times New Roman" w:hAnsi="Times New Roman" w:cs="Times New Roman"/>
          <w:color w:val="000000"/>
        </w:rPr>
        <w:t>1:29 pm</w:t>
      </w:r>
      <w:r w:rsidRPr="005B1088">
        <w:rPr>
          <w:rFonts w:ascii="Times New Roman" w:eastAsia="Times New Roman" w:hAnsi="Times New Roman" w:cs="Times New Roman"/>
          <w:color w:val="000000"/>
        </w:rPr>
        <w:t xml:space="preserve"> was made by </w:t>
      </w:r>
      <w:r>
        <w:rPr>
          <w:rFonts w:ascii="Times New Roman" w:eastAsia="Times New Roman" w:hAnsi="Times New Roman" w:cs="Times New Roman"/>
          <w:color w:val="000000"/>
        </w:rPr>
        <w:t>Ms. Hymel,</w:t>
      </w:r>
      <w:r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5B1088">
        <w:rPr>
          <w:rFonts w:ascii="Times New Roman" w:eastAsia="Times New Roman" w:hAnsi="Times New Roman" w:cs="Times New Roman"/>
          <w:color w:val="000000"/>
        </w:rPr>
        <w:t xml:space="preserve">econded by </w:t>
      </w:r>
      <w:r>
        <w:rPr>
          <w:rFonts w:ascii="Times New Roman" w:eastAsia="Times New Roman" w:hAnsi="Times New Roman" w:cs="Times New Roman"/>
          <w:color w:val="000000"/>
        </w:rPr>
        <w:t xml:space="preserve">Mr. LaGrange </w:t>
      </w:r>
      <w:r w:rsidRPr="005B1088">
        <w:rPr>
          <w:rFonts w:ascii="Times New Roman" w:eastAsia="Times New Roman" w:hAnsi="Times New Roman" w:cs="Times New Roman"/>
          <w:color w:val="000000"/>
        </w:rPr>
        <w:t>and unanimously passed by the Board.</w:t>
      </w:r>
    </w:p>
    <w:p w:rsidR="002C2236" w:rsidRPr="005B1088" w:rsidRDefault="002C2236" w:rsidP="002C2236">
      <w:pPr>
        <w:spacing w:after="0" w:line="240" w:lineRule="auto"/>
        <w:rPr>
          <w:rFonts w:ascii="Times New Roman" w:eastAsia="Times New Roman" w:hAnsi="Times New Roman" w:cs="Times New Roman"/>
          <w:sz w:val="24"/>
          <w:szCs w:val="24"/>
        </w:rPr>
      </w:pPr>
    </w:p>
    <w:p w:rsidR="002C2236" w:rsidRPr="005B1088" w:rsidRDefault="002C2236" w:rsidP="002C2236">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Pr>
          <w:rFonts w:ascii="Times New Roman" w:eastAsia="Times New Roman" w:hAnsi="Times New Roman" w:cs="Times New Roman"/>
          <w:color w:val="000000"/>
          <w:sz w:val="20"/>
          <w:szCs w:val="20"/>
        </w:rPr>
        <w:t>Greg Ruppert</w:t>
      </w:r>
      <w:r w:rsidRPr="005B1088">
        <w:rPr>
          <w:rFonts w:ascii="Times New Roman" w:eastAsia="Times New Roman" w:hAnsi="Times New Roman" w:cs="Times New Roman"/>
          <w:color w:val="000000"/>
          <w:sz w:val="20"/>
          <w:szCs w:val="20"/>
        </w:rPr>
        <w:t>, Chairperson</w:t>
      </w:r>
    </w:p>
    <w:p w:rsidR="002C2236" w:rsidRPr="005B1088" w:rsidRDefault="002C2236" w:rsidP="002C2236">
      <w:pPr>
        <w:spacing w:after="0" w:line="240" w:lineRule="auto"/>
        <w:rPr>
          <w:rFonts w:ascii="Times New Roman" w:eastAsia="Times New Roman" w:hAnsi="Times New Roman" w:cs="Times New Roman"/>
          <w:sz w:val="24"/>
          <w:szCs w:val="24"/>
        </w:rPr>
      </w:pPr>
    </w:p>
    <w:p w:rsidR="002C2236" w:rsidRPr="005B1088" w:rsidRDefault="002C2236" w:rsidP="002C2236">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2C2236" w:rsidRDefault="002C2236" w:rsidP="002C2236">
      <w:pPr>
        <w:spacing w:after="0" w:line="240" w:lineRule="auto"/>
        <w:ind w:left="720"/>
        <w:rPr>
          <w:rFonts w:ascii="Times New Roman" w:eastAsia="Times New Roman" w:hAnsi="Times New Roman" w:cs="Times New Roman"/>
          <w:bCs/>
          <w:color w:val="000000"/>
        </w:rPr>
      </w:pPr>
    </w:p>
    <w:sectPr w:rsidR="002C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0D5F"/>
    <w:multiLevelType w:val="hybridMultilevel"/>
    <w:tmpl w:val="314C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33517"/>
    <w:multiLevelType w:val="hybridMultilevel"/>
    <w:tmpl w:val="DEB6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72F50"/>
    <w:multiLevelType w:val="hybridMultilevel"/>
    <w:tmpl w:val="07D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6"/>
  </w:num>
  <w:num w:numId="4">
    <w:abstractNumId w:val="1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31"/>
  </w:num>
  <w:num w:numId="8">
    <w:abstractNumId w:val="25"/>
  </w:num>
  <w:num w:numId="9">
    <w:abstractNumId w:val="25"/>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41"/>
  </w:num>
  <w:num w:numId="13">
    <w:abstractNumId w:val="12"/>
  </w:num>
  <w:num w:numId="14">
    <w:abstractNumId w:val="24"/>
  </w:num>
  <w:num w:numId="15">
    <w:abstractNumId w:val="16"/>
  </w:num>
  <w:num w:numId="16">
    <w:abstractNumId w:val="28"/>
  </w:num>
  <w:num w:numId="17">
    <w:abstractNumId w:val="45"/>
  </w:num>
  <w:num w:numId="18">
    <w:abstractNumId w:val="7"/>
  </w:num>
  <w:num w:numId="19">
    <w:abstractNumId w:val="5"/>
  </w:num>
  <w:num w:numId="20">
    <w:abstractNumId w:val="1"/>
  </w:num>
  <w:num w:numId="21">
    <w:abstractNumId w:val="38"/>
  </w:num>
  <w:num w:numId="22">
    <w:abstractNumId w:val="30"/>
  </w:num>
  <w:num w:numId="23">
    <w:abstractNumId w:val="10"/>
  </w:num>
  <w:num w:numId="24">
    <w:abstractNumId w:val="15"/>
  </w:num>
  <w:num w:numId="25">
    <w:abstractNumId w:val="37"/>
  </w:num>
  <w:num w:numId="26">
    <w:abstractNumId w:val="0"/>
  </w:num>
  <w:num w:numId="27">
    <w:abstractNumId w:val="43"/>
  </w:num>
  <w:num w:numId="28">
    <w:abstractNumId w:val="21"/>
  </w:num>
  <w:num w:numId="29">
    <w:abstractNumId w:val="42"/>
  </w:num>
  <w:num w:numId="30">
    <w:abstractNumId w:val="22"/>
  </w:num>
  <w:num w:numId="31">
    <w:abstractNumId w:val="39"/>
  </w:num>
  <w:num w:numId="32">
    <w:abstractNumId w:val="8"/>
  </w:num>
  <w:num w:numId="33">
    <w:abstractNumId w:val="40"/>
  </w:num>
  <w:num w:numId="34">
    <w:abstractNumId w:val="3"/>
  </w:num>
  <w:num w:numId="35">
    <w:abstractNumId w:val="13"/>
  </w:num>
  <w:num w:numId="36">
    <w:abstractNumId w:val="27"/>
  </w:num>
  <w:num w:numId="37">
    <w:abstractNumId w:val="4"/>
  </w:num>
  <w:num w:numId="38">
    <w:abstractNumId w:val="26"/>
  </w:num>
  <w:num w:numId="39">
    <w:abstractNumId w:val="18"/>
  </w:num>
  <w:num w:numId="40">
    <w:abstractNumId w:val="34"/>
  </w:num>
  <w:num w:numId="41">
    <w:abstractNumId w:val="32"/>
  </w:num>
  <w:num w:numId="42">
    <w:abstractNumId w:val="11"/>
  </w:num>
  <w:num w:numId="43">
    <w:abstractNumId w:val="29"/>
  </w:num>
  <w:num w:numId="44">
    <w:abstractNumId w:val="33"/>
  </w:num>
  <w:num w:numId="45">
    <w:abstractNumId w:val="9"/>
  </w:num>
  <w:num w:numId="46">
    <w:abstractNumId w:val="19"/>
  </w:num>
  <w:num w:numId="47">
    <w:abstractNumId w:val="14"/>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012CD7"/>
    <w:rsid w:val="00081036"/>
    <w:rsid w:val="000B62D7"/>
    <w:rsid w:val="0010210C"/>
    <w:rsid w:val="0015426F"/>
    <w:rsid w:val="00165A37"/>
    <w:rsid w:val="00194A04"/>
    <w:rsid w:val="001B3C88"/>
    <w:rsid w:val="00221FCC"/>
    <w:rsid w:val="002841C9"/>
    <w:rsid w:val="002857E0"/>
    <w:rsid w:val="002C2236"/>
    <w:rsid w:val="002E03D5"/>
    <w:rsid w:val="00315A89"/>
    <w:rsid w:val="00344494"/>
    <w:rsid w:val="0036068A"/>
    <w:rsid w:val="003F3160"/>
    <w:rsid w:val="00433CF1"/>
    <w:rsid w:val="004476AD"/>
    <w:rsid w:val="00467041"/>
    <w:rsid w:val="004C3AB1"/>
    <w:rsid w:val="0051648C"/>
    <w:rsid w:val="005A7A57"/>
    <w:rsid w:val="005B1088"/>
    <w:rsid w:val="006102FA"/>
    <w:rsid w:val="00612374"/>
    <w:rsid w:val="006466D7"/>
    <w:rsid w:val="00663E0B"/>
    <w:rsid w:val="006C7011"/>
    <w:rsid w:val="006D520B"/>
    <w:rsid w:val="0070143E"/>
    <w:rsid w:val="00707486"/>
    <w:rsid w:val="00712DFC"/>
    <w:rsid w:val="0072734A"/>
    <w:rsid w:val="007D79BC"/>
    <w:rsid w:val="007D7D7B"/>
    <w:rsid w:val="007E6B4D"/>
    <w:rsid w:val="008312BC"/>
    <w:rsid w:val="00836FAD"/>
    <w:rsid w:val="008711BC"/>
    <w:rsid w:val="00886400"/>
    <w:rsid w:val="008A6F03"/>
    <w:rsid w:val="009034FD"/>
    <w:rsid w:val="00925183"/>
    <w:rsid w:val="00957867"/>
    <w:rsid w:val="00966A08"/>
    <w:rsid w:val="0096758D"/>
    <w:rsid w:val="00992824"/>
    <w:rsid w:val="009B0455"/>
    <w:rsid w:val="009D391F"/>
    <w:rsid w:val="009E720C"/>
    <w:rsid w:val="00A30868"/>
    <w:rsid w:val="00A42AC0"/>
    <w:rsid w:val="00A46AC3"/>
    <w:rsid w:val="00A573F2"/>
    <w:rsid w:val="00A6027A"/>
    <w:rsid w:val="00A61600"/>
    <w:rsid w:val="00A660D3"/>
    <w:rsid w:val="00AB5AB4"/>
    <w:rsid w:val="00AB6258"/>
    <w:rsid w:val="00AC153B"/>
    <w:rsid w:val="00AD62D9"/>
    <w:rsid w:val="00AF6BFD"/>
    <w:rsid w:val="00B022C2"/>
    <w:rsid w:val="00B03E6F"/>
    <w:rsid w:val="00B35560"/>
    <w:rsid w:val="00B478D2"/>
    <w:rsid w:val="00B56C35"/>
    <w:rsid w:val="00B75C7B"/>
    <w:rsid w:val="00C15146"/>
    <w:rsid w:val="00C21BC7"/>
    <w:rsid w:val="00C36D5C"/>
    <w:rsid w:val="00CD26F1"/>
    <w:rsid w:val="00CE434A"/>
    <w:rsid w:val="00CE4EF3"/>
    <w:rsid w:val="00CF522D"/>
    <w:rsid w:val="00D00462"/>
    <w:rsid w:val="00D02CCD"/>
    <w:rsid w:val="00D06F44"/>
    <w:rsid w:val="00D34662"/>
    <w:rsid w:val="00D417A6"/>
    <w:rsid w:val="00D4347F"/>
    <w:rsid w:val="00D51516"/>
    <w:rsid w:val="00D65792"/>
    <w:rsid w:val="00D71C4D"/>
    <w:rsid w:val="00D772C2"/>
    <w:rsid w:val="00D86C79"/>
    <w:rsid w:val="00DC6FF3"/>
    <w:rsid w:val="00E07E0D"/>
    <w:rsid w:val="00E14436"/>
    <w:rsid w:val="00E71BBB"/>
    <w:rsid w:val="00EA130E"/>
    <w:rsid w:val="00EA530C"/>
    <w:rsid w:val="00EA5AC8"/>
    <w:rsid w:val="00F06140"/>
    <w:rsid w:val="00F22749"/>
    <w:rsid w:val="00F530CD"/>
    <w:rsid w:val="00F54C12"/>
    <w:rsid w:val="00FE599F"/>
    <w:rsid w:val="00FE65FD"/>
    <w:rsid w:val="00FE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2019-09-19T16:54:00Z</cp:lastPrinted>
  <dcterms:created xsi:type="dcterms:W3CDTF">2019-09-23T13:08:00Z</dcterms:created>
  <dcterms:modified xsi:type="dcterms:W3CDTF">2019-09-23T13:08:00Z</dcterms:modified>
</cp:coreProperties>
</file>